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1A" w:rsidRPr="00FE3D1A" w:rsidRDefault="00FE3D1A" w:rsidP="00FE3D1A">
      <w:pPr>
        <w:jc w:val="center"/>
        <w:rPr>
          <w:rFonts w:ascii="Times New Roman" w:hAnsi="Times New Roman"/>
          <w:b/>
        </w:rPr>
      </w:pPr>
      <w:r w:rsidRPr="00FE3D1A">
        <w:rPr>
          <w:rFonts w:ascii="Times New Roman" w:hAnsi="Times New Roman"/>
          <w:b/>
        </w:rPr>
        <w:t>Вопросы первого этапа</w:t>
      </w:r>
    </w:p>
    <w:p w:rsidR="00FE3D1A" w:rsidRPr="00FE3D1A" w:rsidRDefault="00FE3D1A" w:rsidP="00FE3D1A">
      <w:pPr>
        <w:jc w:val="center"/>
        <w:rPr>
          <w:rFonts w:ascii="Times New Roman" w:hAnsi="Times New Roman"/>
          <w:b/>
        </w:rPr>
      </w:pPr>
      <w:r w:rsidRPr="00FE3D1A">
        <w:rPr>
          <w:rFonts w:ascii="Times New Roman" w:hAnsi="Times New Roman"/>
          <w:b/>
        </w:rPr>
        <w:t>XV</w:t>
      </w:r>
      <w:r w:rsidR="00D24634">
        <w:rPr>
          <w:rFonts w:ascii="Times New Roman" w:hAnsi="Times New Roman"/>
          <w:b/>
          <w:lang w:val="en-US"/>
        </w:rPr>
        <w:t>I</w:t>
      </w:r>
      <w:r w:rsidR="000C5837">
        <w:rPr>
          <w:rFonts w:ascii="Times New Roman" w:hAnsi="Times New Roman"/>
          <w:b/>
          <w:lang w:val="en-US"/>
        </w:rPr>
        <w:t>I</w:t>
      </w:r>
      <w:r w:rsidRPr="00FE3D1A">
        <w:rPr>
          <w:rFonts w:ascii="Times New Roman" w:hAnsi="Times New Roman"/>
          <w:b/>
        </w:rPr>
        <w:t xml:space="preserve"> Тюменского областного конкурса </w:t>
      </w:r>
      <w:r w:rsidRPr="00FE3D1A">
        <w:rPr>
          <w:rFonts w:ascii="Times New Roman" w:eastAsia="Times New Roman" w:hAnsi="Times New Roman"/>
          <w:b/>
        </w:rPr>
        <w:t>«Юрист-профессионал Тюменской области»</w:t>
      </w:r>
    </w:p>
    <w:p w:rsidR="00217230" w:rsidRPr="00526F5C" w:rsidRDefault="00217230" w:rsidP="00217230">
      <w:pPr>
        <w:jc w:val="center"/>
        <w:rPr>
          <w:rFonts w:ascii="Times New Roman" w:hAnsi="Times New Roman"/>
          <w:u w:val="single"/>
        </w:rPr>
      </w:pPr>
      <w:r w:rsidRPr="00526F5C">
        <w:rPr>
          <w:rFonts w:ascii="Times New Roman" w:hAnsi="Times New Roman"/>
          <w:u w:val="single"/>
        </w:rPr>
        <w:t>I группа участников</w:t>
      </w:r>
    </w:p>
    <w:p w:rsidR="00FE3D1A" w:rsidRPr="00FE3D1A" w:rsidRDefault="00FE3D1A" w:rsidP="00217230">
      <w:pPr>
        <w:pStyle w:val="ConsPlusTitle"/>
        <w:widowControl/>
        <w:spacing w:before="120"/>
        <w:jc w:val="center"/>
        <w:outlineLvl w:val="0"/>
        <w:rPr>
          <w:b w:val="0"/>
          <w:i/>
        </w:rPr>
      </w:pPr>
      <w:r w:rsidRPr="00FE3D1A">
        <w:rPr>
          <w:b w:val="0"/>
          <w:i/>
        </w:rPr>
        <w:t xml:space="preserve">Выделите правильный ответ цветом (например, </w:t>
      </w:r>
      <w:r w:rsidRPr="00FE3D1A">
        <w:rPr>
          <w:b w:val="0"/>
          <w:i/>
          <w:highlight w:val="yellow"/>
        </w:rPr>
        <w:t>а) вариант ответа…</w:t>
      </w:r>
      <w:r w:rsidRPr="00FE3D1A">
        <w:rPr>
          <w:b w:val="0"/>
          <w:i/>
        </w:rPr>
        <w:t>)</w:t>
      </w:r>
    </w:p>
    <w:p w:rsidR="004529EF" w:rsidRPr="00FE3D1A" w:rsidRDefault="004529EF">
      <w:pPr>
        <w:rPr>
          <w:rFonts w:ascii="Times New Roman" w:hAnsi="Times New Roman"/>
        </w:rPr>
      </w:pPr>
    </w:p>
    <w:p w:rsidR="00FE3D1A" w:rsidRPr="00DF6E89" w:rsidRDefault="00805AAB" w:rsidP="00805AA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805AAB">
        <w:rPr>
          <w:rFonts w:ascii="Times New Roman" w:hAnsi="Times New Roman"/>
          <w:b/>
        </w:rPr>
        <w:t xml:space="preserve">При рассмотрении требования о взыскании убытков, в случае отсутствия </w:t>
      </w:r>
      <w:r w:rsidRPr="00DF6E89">
        <w:rPr>
          <w:rFonts w:ascii="Times New Roman" w:hAnsi="Times New Roman"/>
          <w:b/>
        </w:rPr>
        <w:t>возможности установить их точный размер, суд</w:t>
      </w:r>
      <w:r w:rsidR="00FE3D1A" w:rsidRPr="00DF6E89">
        <w:rPr>
          <w:rFonts w:ascii="Times New Roman" w:hAnsi="Times New Roman"/>
          <w:b/>
        </w:rPr>
        <w:t>:</w:t>
      </w:r>
    </w:p>
    <w:p w:rsidR="00805AAB" w:rsidRPr="00DF6E89" w:rsidRDefault="00805AAB" w:rsidP="00805AAB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отказывает в удовлетворении требования;</w:t>
      </w:r>
    </w:p>
    <w:p w:rsidR="00805AAB" w:rsidRPr="00DF6E89" w:rsidRDefault="00805AAB" w:rsidP="00805AAB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устанавливает размер убытков с разумной степенью достоверности;</w:t>
      </w:r>
    </w:p>
    <w:p w:rsidR="00805AAB" w:rsidRPr="00DF6E89" w:rsidRDefault="00805AAB" w:rsidP="00805AAB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оставляет требования без рассмотрения;</w:t>
      </w:r>
    </w:p>
    <w:p w:rsidR="00FE3D1A" w:rsidRPr="00DF6E89" w:rsidRDefault="00805AAB" w:rsidP="00805AAB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приостанавливает производство по делу до определения истцом точного размера убытков.</w:t>
      </w:r>
    </w:p>
    <w:p w:rsidR="00FE3D1A" w:rsidRPr="00DF6E89" w:rsidRDefault="00FE3D1A" w:rsidP="00FE3D1A">
      <w:pPr>
        <w:rPr>
          <w:rFonts w:ascii="Times New Roman" w:hAnsi="Times New Roman"/>
        </w:rPr>
      </w:pPr>
    </w:p>
    <w:p w:rsidR="000C5837" w:rsidRPr="00DF6E89" w:rsidRDefault="00805AAB" w:rsidP="00805AA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DF6E89">
        <w:rPr>
          <w:rFonts w:ascii="Times New Roman" w:hAnsi="Times New Roman"/>
          <w:b/>
        </w:rPr>
        <w:t>Арбитражный суд обязан обратить к немедленному исполнению решения</w:t>
      </w:r>
      <w:r w:rsidR="000C5837" w:rsidRPr="00DF6E89">
        <w:rPr>
          <w:rFonts w:ascii="Times New Roman" w:hAnsi="Times New Roman"/>
          <w:b/>
        </w:rPr>
        <w:t>:</w:t>
      </w:r>
    </w:p>
    <w:p w:rsidR="00805AAB" w:rsidRPr="00DF6E89" w:rsidRDefault="00805AAB" w:rsidP="00805AAB">
      <w:pPr>
        <w:pStyle w:val="a5"/>
        <w:numPr>
          <w:ilvl w:val="0"/>
          <w:numId w:val="23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по делу, рассмотренному в порядке упрощенного производства;</w:t>
      </w:r>
    </w:p>
    <w:p w:rsidR="00805AAB" w:rsidRPr="00DF6E89" w:rsidRDefault="00805AAB" w:rsidP="00805AAB">
      <w:pPr>
        <w:pStyle w:val="a5"/>
        <w:numPr>
          <w:ilvl w:val="0"/>
          <w:numId w:val="23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по делу о привлечении к административной ответственности;</w:t>
      </w:r>
    </w:p>
    <w:p w:rsidR="00805AAB" w:rsidRPr="00DF6E89" w:rsidRDefault="00805AAB" w:rsidP="00805AAB">
      <w:pPr>
        <w:pStyle w:val="a5"/>
        <w:numPr>
          <w:ilvl w:val="0"/>
          <w:numId w:val="23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по делу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</w:t>
      </w:r>
      <w:r w:rsidR="00982886" w:rsidRPr="00DF6E89">
        <w:rPr>
          <w:rFonts w:ascii="Times New Roman" w:hAnsi="Times New Roman"/>
        </w:rPr>
        <w:t>;</w:t>
      </w:r>
    </w:p>
    <w:p w:rsidR="000C5837" w:rsidRPr="00DF6E89" w:rsidRDefault="00805AAB" w:rsidP="00805AAB">
      <w:pPr>
        <w:pStyle w:val="a5"/>
        <w:numPr>
          <w:ilvl w:val="0"/>
          <w:numId w:val="23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по любому делу, если промедление в его исполнении может привести к значительному ущербу для взыскателя или сделать его исполнение невозможным</w:t>
      </w:r>
      <w:r w:rsidR="00982886" w:rsidRPr="00DF6E89">
        <w:rPr>
          <w:rFonts w:ascii="Times New Roman" w:hAnsi="Times New Roman"/>
        </w:rPr>
        <w:t>.</w:t>
      </w:r>
    </w:p>
    <w:p w:rsidR="000C5837" w:rsidRPr="00DF6E89" w:rsidRDefault="000C5837" w:rsidP="00FE3D1A">
      <w:pPr>
        <w:rPr>
          <w:rFonts w:ascii="Times New Roman" w:hAnsi="Times New Roman"/>
        </w:rPr>
      </w:pPr>
    </w:p>
    <w:p w:rsidR="000C5837" w:rsidRPr="00DF6E89" w:rsidRDefault="00F15973" w:rsidP="00F15973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proofErr w:type="spellStart"/>
      <w:r w:rsidRPr="00DF6E89">
        <w:rPr>
          <w:rFonts w:ascii="Times New Roman" w:hAnsi="Times New Roman"/>
          <w:b/>
        </w:rPr>
        <w:t>Презюмируется</w:t>
      </w:r>
      <w:proofErr w:type="spellEnd"/>
      <w:r w:rsidRPr="00DF6E89">
        <w:rPr>
          <w:rFonts w:ascii="Times New Roman" w:hAnsi="Times New Roman"/>
          <w:b/>
        </w:rPr>
        <w:t>, что лицо являлось контролирующим должника лицом (КДЛ), если оно</w:t>
      </w:r>
      <w:bookmarkStart w:id="0" w:name="_GoBack"/>
      <w:bookmarkEnd w:id="0"/>
      <w:r w:rsidR="000C5837" w:rsidRPr="00DF6E89">
        <w:rPr>
          <w:rFonts w:ascii="Times New Roman" w:hAnsi="Times New Roman"/>
          <w:b/>
        </w:rPr>
        <w:t>:</w:t>
      </w:r>
    </w:p>
    <w:p w:rsidR="00F15973" w:rsidRPr="00DF6E89" w:rsidRDefault="00F15973" w:rsidP="00F15973">
      <w:pPr>
        <w:pStyle w:val="a5"/>
        <w:numPr>
          <w:ilvl w:val="0"/>
          <w:numId w:val="24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являлось руководителем должника;</w:t>
      </w:r>
    </w:p>
    <w:p w:rsidR="00F15973" w:rsidRPr="00DF6E89" w:rsidRDefault="00F15973" w:rsidP="00F15973">
      <w:pPr>
        <w:pStyle w:val="a5"/>
        <w:numPr>
          <w:ilvl w:val="0"/>
          <w:numId w:val="24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состояло с руководителем должника в отношениях родства;</w:t>
      </w:r>
    </w:p>
    <w:p w:rsidR="00F15973" w:rsidRPr="00DF6E89" w:rsidRDefault="00F15973" w:rsidP="00F15973">
      <w:pPr>
        <w:pStyle w:val="a5"/>
        <w:numPr>
          <w:ilvl w:val="0"/>
          <w:numId w:val="24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являлось главным бухгалтером;</w:t>
      </w:r>
    </w:p>
    <w:p w:rsidR="000C5837" w:rsidRPr="00DF6E89" w:rsidRDefault="00F15973" w:rsidP="00F15973">
      <w:pPr>
        <w:pStyle w:val="a5"/>
        <w:numPr>
          <w:ilvl w:val="0"/>
          <w:numId w:val="24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совместно проживает с руководителем должника.</w:t>
      </w:r>
    </w:p>
    <w:p w:rsidR="000C5837" w:rsidRPr="00DF6E89" w:rsidRDefault="000C5837" w:rsidP="00FE3D1A">
      <w:pPr>
        <w:rPr>
          <w:rFonts w:ascii="Times New Roman" w:hAnsi="Times New Roman"/>
        </w:rPr>
      </w:pPr>
    </w:p>
    <w:p w:rsidR="000C5837" w:rsidRPr="00DF6E89" w:rsidRDefault="00782536" w:rsidP="00782536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DF6E89">
        <w:rPr>
          <w:rFonts w:ascii="Times New Roman" w:hAnsi="Times New Roman"/>
          <w:b/>
        </w:rPr>
        <w:t>Метод сравнительного правоведения гражданско-правовой науки основан:</w:t>
      </w:r>
    </w:p>
    <w:p w:rsidR="00782536" w:rsidRPr="00DF6E89" w:rsidRDefault="00782536" w:rsidP="00782536">
      <w:pPr>
        <w:pStyle w:val="a5"/>
        <w:numPr>
          <w:ilvl w:val="0"/>
          <w:numId w:val="25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на одновременном использовании для решения конкретной задачи научного инструментария, применяемого несколькими различными науками;</w:t>
      </w:r>
    </w:p>
    <w:p w:rsidR="00782536" w:rsidRPr="00DF6E89" w:rsidRDefault="00782536" w:rsidP="00782536">
      <w:pPr>
        <w:pStyle w:val="a5"/>
        <w:numPr>
          <w:ilvl w:val="0"/>
          <w:numId w:val="25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на изучении и использовании правового регулирования сходных отношений в различных правопорядках и правовых системах;</w:t>
      </w:r>
    </w:p>
    <w:p w:rsidR="00782536" w:rsidRPr="00DF6E89" w:rsidRDefault="00782536" w:rsidP="00782536">
      <w:pPr>
        <w:pStyle w:val="a5"/>
        <w:numPr>
          <w:ilvl w:val="0"/>
          <w:numId w:val="25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на историческом анализе;</w:t>
      </w:r>
    </w:p>
    <w:p w:rsidR="000C5837" w:rsidRPr="00DF6E89" w:rsidRDefault="00782536" w:rsidP="00782536">
      <w:pPr>
        <w:pStyle w:val="a5"/>
        <w:numPr>
          <w:ilvl w:val="0"/>
          <w:numId w:val="25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все ответы правильные.</w:t>
      </w:r>
    </w:p>
    <w:p w:rsidR="000C5837" w:rsidRPr="00DF6E89" w:rsidRDefault="000C5837" w:rsidP="00FE3D1A">
      <w:pPr>
        <w:rPr>
          <w:rFonts w:ascii="Times New Roman" w:hAnsi="Times New Roman"/>
        </w:rPr>
      </w:pPr>
    </w:p>
    <w:p w:rsidR="000C5837" w:rsidRPr="00DF6E89" w:rsidRDefault="00782536" w:rsidP="00782536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DF6E89">
        <w:rPr>
          <w:rFonts w:ascii="Times New Roman" w:hAnsi="Times New Roman"/>
          <w:b/>
        </w:rPr>
        <w:t>Иск о применении последствий недействительности ничтожной сделки может быть предъявлен в течение:</w:t>
      </w:r>
    </w:p>
    <w:p w:rsidR="00782536" w:rsidRPr="00DF6E89" w:rsidRDefault="00782536" w:rsidP="00782536">
      <w:pPr>
        <w:pStyle w:val="a5"/>
        <w:numPr>
          <w:ilvl w:val="0"/>
          <w:numId w:val="26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десяти лет со дня, когда началось ее исполнение;</w:t>
      </w:r>
    </w:p>
    <w:p w:rsidR="00782536" w:rsidRPr="00DF6E89" w:rsidRDefault="00782536" w:rsidP="00782536">
      <w:pPr>
        <w:pStyle w:val="a5"/>
        <w:numPr>
          <w:ilvl w:val="0"/>
          <w:numId w:val="26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 xml:space="preserve">трех лет со дня совершения указанной сделки; </w:t>
      </w:r>
    </w:p>
    <w:p w:rsidR="00782536" w:rsidRPr="00DF6E89" w:rsidRDefault="00782536" w:rsidP="00782536">
      <w:pPr>
        <w:pStyle w:val="a5"/>
        <w:numPr>
          <w:ilvl w:val="0"/>
          <w:numId w:val="26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трех лет со дня, когда началось ее исполнение;</w:t>
      </w:r>
    </w:p>
    <w:p w:rsidR="000C5837" w:rsidRPr="00DF6E89" w:rsidRDefault="00782536" w:rsidP="00782536">
      <w:pPr>
        <w:pStyle w:val="a5"/>
        <w:numPr>
          <w:ilvl w:val="0"/>
          <w:numId w:val="26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одного года со дня, когда истец узнал или должен был узнать о том, что указанная сделка нарушает принадлежащее ему субъективное право.</w:t>
      </w:r>
    </w:p>
    <w:p w:rsidR="00B259CB" w:rsidRPr="00DF6E89" w:rsidRDefault="00B259CB" w:rsidP="000C5837">
      <w:pPr>
        <w:rPr>
          <w:rFonts w:ascii="Times New Roman" w:hAnsi="Times New Roman"/>
        </w:rPr>
      </w:pPr>
    </w:p>
    <w:p w:rsidR="000C5837" w:rsidRPr="00DF6E89" w:rsidRDefault="00782536" w:rsidP="00782536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DF6E89">
        <w:rPr>
          <w:rFonts w:ascii="Times New Roman" w:hAnsi="Times New Roman"/>
          <w:b/>
        </w:rPr>
        <w:t>Одинокий гражданин, злоупотребляющий алкоголем</w:t>
      </w:r>
      <w:r w:rsidR="000C5837" w:rsidRPr="00DF6E89">
        <w:rPr>
          <w:rFonts w:ascii="Times New Roman" w:hAnsi="Times New Roman"/>
          <w:b/>
        </w:rPr>
        <w:t>:</w:t>
      </w:r>
    </w:p>
    <w:p w:rsidR="00782536" w:rsidRPr="00DF6E89" w:rsidRDefault="00782536" w:rsidP="00782536">
      <w:pPr>
        <w:pStyle w:val="a5"/>
        <w:numPr>
          <w:ilvl w:val="0"/>
          <w:numId w:val="27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 xml:space="preserve">может быть </w:t>
      </w:r>
      <w:proofErr w:type="gramStart"/>
      <w:r w:rsidRPr="00DF6E89">
        <w:rPr>
          <w:rFonts w:ascii="Times New Roman" w:hAnsi="Times New Roman"/>
        </w:rPr>
        <w:t>признан</w:t>
      </w:r>
      <w:proofErr w:type="gramEnd"/>
      <w:r w:rsidRPr="00DF6E89">
        <w:rPr>
          <w:rFonts w:ascii="Times New Roman" w:hAnsi="Times New Roman"/>
        </w:rPr>
        <w:t xml:space="preserve"> ограниченно дееспособным;</w:t>
      </w:r>
    </w:p>
    <w:p w:rsidR="00782536" w:rsidRPr="00DF6E89" w:rsidRDefault="00782536" w:rsidP="00782536">
      <w:pPr>
        <w:pStyle w:val="a5"/>
        <w:numPr>
          <w:ilvl w:val="0"/>
          <w:numId w:val="27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 xml:space="preserve">может быть </w:t>
      </w:r>
      <w:proofErr w:type="gramStart"/>
      <w:r w:rsidRPr="00DF6E89">
        <w:rPr>
          <w:rFonts w:ascii="Times New Roman" w:hAnsi="Times New Roman"/>
        </w:rPr>
        <w:t>признан</w:t>
      </w:r>
      <w:proofErr w:type="gramEnd"/>
      <w:r w:rsidRPr="00DF6E89">
        <w:rPr>
          <w:rFonts w:ascii="Times New Roman" w:hAnsi="Times New Roman"/>
        </w:rPr>
        <w:t xml:space="preserve"> лишенным дееспособности;</w:t>
      </w:r>
    </w:p>
    <w:p w:rsidR="00782536" w:rsidRPr="00DF6E89" w:rsidRDefault="00782536" w:rsidP="00782536">
      <w:pPr>
        <w:pStyle w:val="a5"/>
        <w:numPr>
          <w:ilvl w:val="0"/>
          <w:numId w:val="27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 xml:space="preserve">не может быть </w:t>
      </w:r>
      <w:proofErr w:type="gramStart"/>
      <w:r w:rsidRPr="00DF6E89">
        <w:rPr>
          <w:rFonts w:ascii="Times New Roman" w:hAnsi="Times New Roman"/>
        </w:rPr>
        <w:t>признан</w:t>
      </w:r>
      <w:proofErr w:type="gramEnd"/>
      <w:r w:rsidRPr="00DF6E89">
        <w:rPr>
          <w:rFonts w:ascii="Times New Roman" w:hAnsi="Times New Roman"/>
        </w:rPr>
        <w:t xml:space="preserve"> ограниченно дееспособным; </w:t>
      </w:r>
    </w:p>
    <w:p w:rsidR="000C5837" w:rsidRPr="00DF6E89" w:rsidRDefault="00782536" w:rsidP="00782536">
      <w:pPr>
        <w:pStyle w:val="a5"/>
        <w:numPr>
          <w:ilvl w:val="0"/>
          <w:numId w:val="27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 xml:space="preserve">может быть </w:t>
      </w:r>
      <w:proofErr w:type="gramStart"/>
      <w:r w:rsidRPr="00DF6E89">
        <w:rPr>
          <w:rFonts w:ascii="Times New Roman" w:hAnsi="Times New Roman"/>
        </w:rPr>
        <w:t>лишен</w:t>
      </w:r>
      <w:proofErr w:type="gramEnd"/>
      <w:r w:rsidRPr="00DF6E89">
        <w:rPr>
          <w:rFonts w:ascii="Times New Roman" w:hAnsi="Times New Roman"/>
        </w:rPr>
        <w:t xml:space="preserve"> дееспособности главным врачом специального медицинского учреждения.</w:t>
      </w:r>
    </w:p>
    <w:p w:rsidR="000C5837" w:rsidRPr="00DF6E89" w:rsidRDefault="000C5837" w:rsidP="000C5837">
      <w:pPr>
        <w:rPr>
          <w:rFonts w:ascii="Times New Roman" w:hAnsi="Times New Roman"/>
        </w:rPr>
      </w:pPr>
    </w:p>
    <w:p w:rsidR="00971D91" w:rsidRPr="00DF6E89" w:rsidRDefault="00971D91" w:rsidP="000C5837">
      <w:pPr>
        <w:rPr>
          <w:rFonts w:ascii="Times New Roman" w:hAnsi="Times New Roman"/>
        </w:rPr>
      </w:pPr>
    </w:p>
    <w:p w:rsidR="00B259CB" w:rsidRPr="00DF6E89" w:rsidRDefault="00B259CB" w:rsidP="000C5837">
      <w:pPr>
        <w:rPr>
          <w:rFonts w:ascii="Times New Roman" w:hAnsi="Times New Roman"/>
        </w:rPr>
      </w:pPr>
    </w:p>
    <w:p w:rsidR="000C5837" w:rsidRPr="00DF6E89" w:rsidRDefault="00971D91" w:rsidP="00971D91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DF6E89">
        <w:rPr>
          <w:rFonts w:ascii="Times New Roman" w:hAnsi="Times New Roman"/>
          <w:b/>
        </w:rPr>
        <w:lastRenderedPageBreak/>
        <w:t xml:space="preserve">Возможно ли взыскание задолженности в бесспорном порядке на основании исполнительной надписи по кредитному договору, кредитором по которому выступает </w:t>
      </w:r>
      <w:proofErr w:type="spellStart"/>
      <w:r w:rsidRPr="00DF6E89">
        <w:rPr>
          <w:rFonts w:ascii="Times New Roman" w:hAnsi="Times New Roman"/>
          <w:b/>
        </w:rPr>
        <w:t>микрофинансовая</w:t>
      </w:r>
      <w:proofErr w:type="spellEnd"/>
      <w:r w:rsidRPr="00DF6E89">
        <w:rPr>
          <w:rFonts w:ascii="Times New Roman" w:hAnsi="Times New Roman"/>
          <w:b/>
        </w:rPr>
        <w:t xml:space="preserve"> организация:</w:t>
      </w:r>
    </w:p>
    <w:p w:rsidR="00971D91" w:rsidRPr="00DF6E89" w:rsidRDefault="00971D91" w:rsidP="00971D91">
      <w:pPr>
        <w:pStyle w:val="a5"/>
        <w:numPr>
          <w:ilvl w:val="0"/>
          <w:numId w:val="28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возможно;</w:t>
      </w:r>
    </w:p>
    <w:p w:rsidR="00971D91" w:rsidRPr="00DF6E89" w:rsidRDefault="00971D91" w:rsidP="00971D91">
      <w:pPr>
        <w:pStyle w:val="a5"/>
        <w:numPr>
          <w:ilvl w:val="0"/>
          <w:numId w:val="28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невозможно;</w:t>
      </w:r>
    </w:p>
    <w:p w:rsidR="00971D91" w:rsidRPr="00DF6E89" w:rsidRDefault="00971D91" w:rsidP="00971D91">
      <w:pPr>
        <w:pStyle w:val="a5"/>
        <w:numPr>
          <w:ilvl w:val="0"/>
          <w:numId w:val="28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возможно только при наличии в указанном договоре или дополнительном соглашении к нему условия о возможности взыскания задолженности по исполнительной надписи нотариуса;</w:t>
      </w:r>
    </w:p>
    <w:p w:rsidR="000C5837" w:rsidRPr="00DF6E89" w:rsidRDefault="00971D91" w:rsidP="00971D91">
      <w:pPr>
        <w:pStyle w:val="a5"/>
        <w:numPr>
          <w:ilvl w:val="0"/>
          <w:numId w:val="28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возможно при наличии в указанном договоре или дополнительном соглашении к нему условия о возможности взыскания задолженности по исполнительной надписи нотариуса, при условии, что представленные нотариусу документы подтверждают бесспорность требований взыскателя.</w:t>
      </w:r>
    </w:p>
    <w:p w:rsidR="000C5837" w:rsidRPr="00DF6E89" w:rsidRDefault="000C5837" w:rsidP="000C5837">
      <w:pPr>
        <w:rPr>
          <w:rFonts w:ascii="Times New Roman" w:hAnsi="Times New Roman"/>
        </w:rPr>
      </w:pPr>
    </w:p>
    <w:p w:rsidR="000C5837" w:rsidRPr="00DF6E89" w:rsidRDefault="00971D91" w:rsidP="00971D91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DF6E89">
        <w:rPr>
          <w:rFonts w:ascii="Times New Roman" w:hAnsi="Times New Roman"/>
          <w:b/>
        </w:rPr>
        <w:t>Может ли быть признан недействительным удостоверенный нотариусом договор купли-продажи доли в уставном капитале ООО, заключенный сторонами в нарушение заключенного продавцом корпоративного договора</w:t>
      </w:r>
      <w:r w:rsidR="000C5837" w:rsidRPr="00DF6E89">
        <w:rPr>
          <w:rFonts w:ascii="Times New Roman" w:hAnsi="Times New Roman"/>
          <w:b/>
        </w:rPr>
        <w:t>:</w:t>
      </w:r>
    </w:p>
    <w:p w:rsidR="00971D91" w:rsidRPr="00DF6E89" w:rsidRDefault="00971D91" w:rsidP="00971D91">
      <w:pPr>
        <w:pStyle w:val="a5"/>
        <w:numPr>
          <w:ilvl w:val="0"/>
          <w:numId w:val="29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может, если нотариус был уведомлен о заключении корпоративного договора;</w:t>
      </w:r>
    </w:p>
    <w:p w:rsidR="00971D91" w:rsidRPr="00DF6E89" w:rsidRDefault="00971D91" w:rsidP="00971D91">
      <w:pPr>
        <w:pStyle w:val="a5"/>
        <w:numPr>
          <w:ilvl w:val="0"/>
          <w:numId w:val="29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может, если общество было уведомлено о заключении корпоративного договора;</w:t>
      </w:r>
    </w:p>
    <w:p w:rsidR="00971D91" w:rsidRPr="00DF6E89" w:rsidRDefault="00971D91" w:rsidP="00971D91">
      <w:pPr>
        <w:pStyle w:val="a5"/>
        <w:numPr>
          <w:ilvl w:val="0"/>
          <w:numId w:val="29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может, по иску участника корпоративного договора только в том случае, если другая сторона сделки знала или должна была знать об ограничениях, предусмотренных корпоративным договором;</w:t>
      </w:r>
    </w:p>
    <w:p w:rsidR="000C5837" w:rsidRPr="00DF6E89" w:rsidRDefault="00971D91" w:rsidP="00971D91">
      <w:pPr>
        <w:pStyle w:val="a5"/>
        <w:numPr>
          <w:ilvl w:val="0"/>
          <w:numId w:val="29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не может, при этом пострадавшая сторона корпоративного договора вправе предъявить претензии и требования к продавцу, не предоставившему при заключении договора купли-продажи сведения о наличии корпоративного договора.</w:t>
      </w:r>
    </w:p>
    <w:p w:rsidR="000C5837" w:rsidRPr="00DF6E89" w:rsidRDefault="000C5837" w:rsidP="000C5837">
      <w:pPr>
        <w:rPr>
          <w:rFonts w:ascii="Times New Roman" w:hAnsi="Times New Roman"/>
        </w:rPr>
      </w:pPr>
    </w:p>
    <w:p w:rsidR="000C5837" w:rsidRPr="00DF6E89" w:rsidRDefault="000411A8" w:rsidP="000411A8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DF6E89">
        <w:rPr>
          <w:rFonts w:ascii="Times New Roman" w:hAnsi="Times New Roman"/>
          <w:b/>
        </w:rPr>
        <w:t>В случае</w:t>
      </w:r>
      <w:proofErr w:type="gramStart"/>
      <w:r w:rsidRPr="00DF6E89">
        <w:rPr>
          <w:rFonts w:ascii="Times New Roman" w:hAnsi="Times New Roman"/>
          <w:b/>
        </w:rPr>
        <w:t>,</w:t>
      </w:r>
      <w:proofErr w:type="gramEnd"/>
      <w:r w:rsidRPr="00DF6E89">
        <w:rPr>
          <w:rFonts w:ascii="Times New Roman" w:hAnsi="Times New Roman"/>
          <w:b/>
        </w:rPr>
        <w:t xml:space="preserve"> если наследодатель заключил несколько наследственных договоров с разными лицами, предметом которых является одно и то же имущество</w:t>
      </w:r>
      <w:r w:rsidR="000C5837" w:rsidRPr="00DF6E89">
        <w:rPr>
          <w:rFonts w:ascii="Times New Roman" w:hAnsi="Times New Roman"/>
          <w:b/>
        </w:rPr>
        <w:t>:</w:t>
      </w:r>
    </w:p>
    <w:p w:rsidR="000411A8" w:rsidRPr="00DF6E89" w:rsidRDefault="000411A8" w:rsidP="000411A8">
      <w:pPr>
        <w:pStyle w:val="a5"/>
        <w:numPr>
          <w:ilvl w:val="0"/>
          <w:numId w:val="30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подлежит применению тот наследственный договор, который был заключен позднее, в случае принятия наследства лицами, с которыми заключен наследственный договор;</w:t>
      </w:r>
    </w:p>
    <w:p w:rsidR="000411A8" w:rsidRPr="00DF6E89" w:rsidRDefault="000411A8" w:rsidP="000411A8">
      <w:pPr>
        <w:pStyle w:val="a5"/>
        <w:numPr>
          <w:ilvl w:val="0"/>
          <w:numId w:val="30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подлежит применению тот наследственный договор, который был заключен ранее, в случае принятия наследства лицами, с которыми заключен наследственный договор;</w:t>
      </w:r>
    </w:p>
    <w:p w:rsidR="000411A8" w:rsidRPr="00DF6E89" w:rsidRDefault="000411A8" w:rsidP="000411A8">
      <w:pPr>
        <w:pStyle w:val="a5"/>
        <w:numPr>
          <w:ilvl w:val="0"/>
          <w:numId w:val="30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ни один из договоров не применяется, так как невозможно установить волю наследодателя;</w:t>
      </w:r>
    </w:p>
    <w:p w:rsidR="000C5837" w:rsidRPr="00DF6E89" w:rsidRDefault="000411A8" w:rsidP="000411A8">
      <w:pPr>
        <w:pStyle w:val="a5"/>
        <w:numPr>
          <w:ilvl w:val="0"/>
          <w:numId w:val="30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подлежит применению тот наследственный договор, который будет признан действительным на основании решения суда.</w:t>
      </w:r>
    </w:p>
    <w:p w:rsidR="000C5837" w:rsidRPr="00DF6E89" w:rsidRDefault="000C5837" w:rsidP="000C5837">
      <w:pPr>
        <w:rPr>
          <w:rFonts w:ascii="Times New Roman" w:hAnsi="Times New Roman"/>
        </w:rPr>
      </w:pPr>
    </w:p>
    <w:p w:rsidR="000C5837" w:rsidRPr="00DF6E89" w:rsidRDefault="000411A8" w:rsidP="000411A8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DF6E89">
        <w:rPr>
          <w:rFonts w:ascii="Times New Roman" w:hAnsi="Times New Roman"/>
          <w:b/>
        </w:rPr>
        <w:t>Не существенным условием соглашения об оказании юридической помощи между доверителем и адвокатом является</w:t>
      </w:r>
      <w:r w:rsidR="000C5837" w:rsidRPr="00DF6E89">
        <w:rPr>
          <w:rFonts w:ascii="Times New Roman" w:hAnsi="Times New Roman"/>
          <w:b/>
        </w:rPr>
        <w:t>:</w:t>
      </w:r>
    </w:p>
    <w:p w:rsidR="000411A8" w:rsidRPr="00DF6E89" w:rsidRDefault="000411A8" w:rsidP="000411A8">
      <w:pPr>
        <w:pStyle w:val="a5"/>
        <w:numPr>
          <w:ilvl w:val="0"/>
          <w:numId w:val="31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номер адвоката в реестре адвокатов;</w:t>
      </w:r>
    </w:p>
    <w:p w:rsidR="000411A8" w:rsidRPr="00DF6E89" w:rsidRDefault="000411A8" w:rsidP="000411A8">
      <w:pPr>
        <w:pStyle w:val="a5"/>
        <w:numPr>
          <w:ilvl w:val="0"/>
          <w:numId w:val="31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указание на возможность передоверия;</w:t>
      </w:r>
    </w:p>
    <w:p w:rsidR="000411A8" w:rsidRPr="00DF6E89" w:rsidRDefault="000411A8" w:rsidP="000411A8">
      <w:pPr>
        <w:pStyle w:val="a5"/>
        <w:numPr>
          <w:ilvl w:val="0"/>
          <w:numId w:val="31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принадлежность к адвокатскому образованию и адвокатской палате;</w:t>
      </w:r>
    </w:p>
    <w:p w:rsidR="000C5837" w:rsidRPr="00DF6E89" w:rsidRDefault="000411A8" w:rsidP="000411A8">
      <w:pPr>
        <w:pStyle w:val="a5"/>
        <w:numPr>
          <w:ilvl w:val="0"/>
          <w:numId w:val="31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предмет поручения.</w:t>
      </w:r>
    </w:p>
    <w:p w:rsidR="000C5837" w:rsidRPr="00DF6E89" w:rsidRDefault="000C5837" w:rsidP="00FE3D1A">
      <w:pPr>
        <w:rPr>
          <w:rFonts w:ascii="Times New Roman" w:hAnsi="Times New Roman"/>
        </w:rPr>
      </w:pPr>
    </w:p>
    <w:p w:rsidR="000C5837" w:rsidRPr="00DF6E89" w:rsidRDefault="000411A8" w:rsidP="000411A8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DF6E89">
        <w:rPr>
          <w:rFonts w:ascii="Times New Roman" w:hAnsi="Times New Roman"/>
          <w:b/>
        </w:rPr>
        <w:t>Максимальная сумма, на которую заказчик может осуществить закупку, не применяя конкурентные способы определения поставщиков (подрядчиков) и не используя электронную площадку, в соответствии с Федеральным законом от 05.04.2013 № 44-ФЗ, составляет</w:t>
      </w:r>
      <w:r w:rsidR="000C5837" w:rsidRPr="00DF6E89">
        <w:rPr>
          <w:rFonts w:ascii="Times New Roman" w:hAnsi="Times New Roman"/>
          <w:b/>
        </w:rPr>
        <w:t>:</w:t>
      </w:r>
    </w:p>
    <w:p w:rsidR="000411A8" w:rsidRPr="00DF6E89" w:rsidRDefault="000411A8" w:rsidP="000411A8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60 000 рублей;</w:t>
      </w:r>
    </w:p>
    <w:p w:rsidR="000411A8" w:rsidRPr="00DF6E89" w:rsidRDefault="000411A8" w:rsidP="000411A8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100 000 рублей;</w:t>
      </w:r>
    </w:p>
    <w:p w:rsidR="000411A8" w:rsidRPr="00DF6E89" w:rsidRDefault="000411A8" w:rsidP="000411A8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600 000 рублей;</w:t>
      </w:r>
    </w:p>
    <w:p w:rsidR="00B259CB" w:rsidRPr="00DF6E89" w:rsidRDefault="000411A8" w:rsidP="000411A8">
      <w:pPr>
        <w:pStyle w:val="a5"/>
        <w:numPr>
          <w:ilvl w:val="0"/>
          <w:numId w:val="32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3 000 000 рублей.</w:t>
      </w:r>
    </w:p>
    <w:p w:rsidR="000C5837" w:rsidRPr="00DF6E89" w:rsidRDefault="000C5837" w:rsidP="00B259CB">
      <w:pPr>
        <w:pStyle w:val="a5"/>
        <w:rPr>
          <w:rFonts w:ascii="Times New Roman" w:hAnsi="Times New Roman"/>
        </w:rPr>
      </w:pPr>
    </w:p>
    <w:p w:rsidR="000C5837" w:rsidRPr="00DF6E89" w:rsidRDefault="000C5837" w:rsidP="000C5837">
      <w:pPr>
        <w:rPr>
          <w:rFonts w:ascii="Times New Roman" w:hAnsi="Times New Roman"/>
        </w:rPr>
      </w:pPr>
    </w:p>
    <w:p w:rsidR="005D1768" w:rsidRPr="00DF6E89" w:rsidRDefault="005D1768" w:rsidP="000C5837">
      <w:pPr>
        <w:rPr>
          <w:rFonts w:ascii="Times New Roman" w:hAnsi="Times New Roman"/>
        </w:rPr>
      </w:pPr>
    </w:p>
    <w:p w:rsidR="005D1768" w:rsidRPr="00DF6E89" w:rsidRDefault="005D1768" w:rsidP="000C5837">
      <w:pPr>
        <w:rPr>
          <w:rFonts w:ascii="Times New Roman" w:hAnsi="Times New Roman"/>
        </w:rPr>
      </w:pPr>
    </w:p>
    <w:p w:rsidR="000C5837" w:rsidRPr="00DF6E89" w:rsidRDefault="00C778C0" w:rsidP="00C778C0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DF6E89">
        <w:rPr>
          <w:rFonts w:ascii="Times New Roman" w:hAnsi="Times New Roman"/>
          <w:b/>
        </w:rPr>
        <w:lastRenderedPageBreak/>
        <w:t>Не может являться основанием для отмены решения о приобретении гражданства Российской Федерации</w:t>
      </w:r>
      <w:r w:rsidR="000C5837" w:rsidRPr="00DF6E89">
        <w:rPr>
          <w:rFonts w:ascii="Times New Roman" w:hAnsi="Times New Roman"/>
          <w:b/>
        </w:rPr>
        <w:t>:</w:t>
      </w:r>
    </w:p>
    <w:p w:rsidR="00C778C0" w:rsidRPr="00DF6E89" w:rsidRDefault="00C778C0" w:rsidP="00C778C0">
      <w:pPr>
        <w:pStyle w:val="a5"/>
        <w:numPr>
          <w:ilvl w:val="0"/>
          <w:numId w:val="33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совершение террористической деятельности и склонение к таковой;</w:t>
      </w:r>
    </w:p>
    <w:p w:rsidR="00C778C0" w:rsidRPr="00DF6E89" w:rsidRDefault="00C778C0" w:rsidP="00C778C0">
      <w:pPr>
        <w:pStyle w:val="a5"/>
        <w:numPr>
          <w:ilvl w:val="0"/>
          <w:numId w:val="33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организация экстремистского сообщества и финансирование экстремистской деятельности;</w:t>
      </w:r>
    </w:p>
    <w:p w:rsidR="00C778C0" w:rsidRPr="00DF6E89" w:rsidRDefault="00C778C0" w:rsidP="00C778C0">
      <w:pPr>
        <w:pStyle w:val="a5"/>
        <w:numPr>
          <w:ilvl w:val="0"/>
          <w:numId w:val="33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отказ приносить Присягу гражданина Российской Федерации;</w:t>
      </w:r>
    </w:p>
    <w:p w:rsidR="000C5837" w:rsidRPr="00DF6E89" w:rsidRDefault="00C778C0" w:rsidP="00C778C0">
      <w:pPr>
        <w:pStyle w:val="a5"/>
        <w:numPr>
          <w:ilvl w:val="0"/>
          <w:numId w:val="33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пропаганда либо публичное демонстрирование нацистской атрибутики или символики.</w:t>
      </w:r>
    </w:p>
    <w:p w:rsidR="000C5837" w:rsidRPr="00DF6E89" w:rsidRDefault="000C5837" w:rsidP="000C5837">
      <w:pPr>
        <w:rPr>
          <w:rFonts w:ascii="Times New Roman" w:hAnsi="Times New Roman"/>
        </w:rPr>
      </w:pPr>
    </w:p>
    <w:p w:rsidR="000C5837" w:rsidRPr="00DF6E89" w:rsidRDefault="00C778C0" w:rsidP="00C778C0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DF6E89">
        <w:rPr>
          <w:rFonts w:ascii="Times New Roman" w:hAnsi="Times New Roman"/>
          <w:b/>
        </w:rPr>
        <w:t>Срок исковой давности для требований, предъявляемый в связи с ненадлежащим качеством работы (за исключением исков связанных с ненадлежащим качеством работы в отношении зданий, сооружений), выполненной по договору подряда, составляет</w:t>
      </w:r>
      <w:r w:rsidR="000C5837" w:rsidRPr="00DF6E89">
        <w:rPr>
          <w:rFonts w:ascii="Times New Roman" w:hAnsi="Times New Roman"/>
          <w:b/>
        </w:rPr>
        <w:t>:</w:t>
      </w:r>
    </w:p>
    <w:p w:rsidR="00C778C0" w:rsidRPr="00DF6E89" w:rsidRDefault="00C778C0" w:rsidP="00C778C0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один год;</w:t>
      </w:r>
    </w:p>
    <w:p w:rsidR="00C778C0" w:rsidRPr="00DF6E89" w:rsidRDefault="00C778C0" w:rsidP="00C778C0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два года;</w:t>
      </w:r>
    </w:p>
    <w:p w:rsidR="00C778C0" w:rsidRPr="00DF6E89" w:rsidRDefault="00C778C0" w:rsidP="00C778C0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три года;</w:t>
      </w:r>
    </w:p>
    <w:p w:rsidR="000C5837" w:rsidRPr="00DF6E89" w:rsidRDefault="00C778C0" w:rsidP="00C778C0">
      <w:pPr>
        <w:pStyle w:val="a5"/>
        <w:numPr>
          <w:ilvl w:val="0"/>
          <w:numId w:val="34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пять лет.</w:t>
      </w:r>
    </w:p>
    <w:p w:rsidR="000C5837" w:rsidRPr="00DF6E89" w:rsidRDefault="000C5837" w:rsidP="000C5837">
      <w:pPr>
        <w:rPr>
          <w:rFonts w:ascii="Times New Roman" w:hAnsi="Times New Roman"/>
        </w:rPr>
      </w:pPr>
    </w:p>
    <w:p w:rsidR="000C5837" w:rsidRPr="00DF6E89" w:rsidRDefault="00FC4EE2" w:rsidP="00FC4EE2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DF6E89">
        <w:rPr>
          <w:rFonts w:ascii="Times New Roman" w:hAnsi="Times New Roman"/>
          <w:b/>
        </w:rPr>
        <w:t>При рассмотрении дела о банкротстве мировое соглашение может быть заключено</w:t>
      </w:r>
      <w:r w:rsidR="000C5837" w:rsidRPr="00DF6E89">
        <w:rPr>
          <w:rFonts w:ascii="Times New Roman" w:hAnsi="Times New Roman"/>
          <w:b/>
        </w:rPr>
        <w:t>:</w:t>
      </w:r>
    </w:p>
    <w:p w:rsidR="00FC4EE2" w:rsidRPr="00DF6E89" w:rsidRDefault="00FC4EE2" w:rsidP="00FC4EE2">
      <w:pPr>
        <w:pStyle w:val="a5"/>
        <w:numPr>
          <w:ilvl w:val="0"/>
          <w:numId w:val="35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на любой стадии рассмотрения дела;</w:t>
      </w:r>
    </w:p>
    <w:p w:rsidR="00FC4EE2" w:rsidRPr="00DF6E89" w:rsidRDefault="00FC4EE2" w:rsidP="00FC4EE2">
      <w:pPr>
        <w:pStyle w:val="a5"/>
        <w:numPr>
          <w:ilvl w:val="0"/>
          <w:numId w:val="35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на любой стадии рассмотрения дела (за исключением конкурсного производства);</w:t>
      </w:r>
    </w:p>
    <w:p w:rsidR="00FC4EE2" w:rsidRPr="00DF6E89" w:rsidRDefault="00FC4EE2" w:rsidP="00FC4EE2">
      <w:pPr>
        <w:pStyle w:val="a5"/>
        <w:numPr>
          <w:ilvl w:val="0"/>
          <w:numId w:val="35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заключение мирового соглашения не допускается;</w:t>
      </w:r>
    </w:p>
    <w:p w:rsidR="000C5837" w:rsidRPr="00DF6E89" w:rsidRDefault="00FC4EE2" w:rsidP="00FC4EE2">
      <w:pPr>
        <w:pStyle w:val="a5"/>
        <w:numPr>
          <w:ilvl w:val="0"/>
          <w:numId w:val="35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на стадии конкурсного производства.</w:t>
      </w:r>
    </w:p>
    <w:p w:rsidR="000C5837" w:rsidRPr="00DF6E89" w:rsidRDefault="000C5837" w:rsidP="000C5837">
      <w:pPr>
        <w:rPr>
          <w:rFonts w:ascii="Times New Roman" w:hAnsi="Times New Roman"/>
        </w:rPr>
      </w:pPr>
    </w:p>
    <w:p w:rsidR="000C5837" w:rsidRPr="00DF6E89" w:rsidRDefault="00FC4EE2" w:rsidP="00FC4EE2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DF6E89">
        <w:rPr>
          <w:rFonts w:ascii="Times New Roman" w:hAnsi="Times New Roman"/>
          <w:b/>
        </w:rPr>
        <w:t>В случае отсутствия нормы процессуального права, регулирующей отношения, возникшие в ходе гражданского судопроизводства, допустима ли аналогия закона и (или) аналогия права</w:t>
      </w:r>
      <w:r w:rsidR="000C5837" w:rsidRPr="00DF6E89">
        <w:rPr>
          <w:rFonts w:ascii="Times New Roman" w:hAnsi="Times New Roman"/>
          <w:b/>
        </w:rPr>
        <w:t>:</w:t>
      </w:r>
    </w:p>
    <w:p w:rsidR="00FC4EE2" w:rsidRPr="00DF6E89" w:rsidRDefault="00FC4EE2" w:rsidP="00FC4EE2">
      <w:pPr>
        <w:pStyle w:val="a5"/>
        <w:numPr>
          <w:ilvl w:val="0"/>
          <w:numId w:val="36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только аналогия права;</w:t>
      </w:r>
    </w:p>
    <w:p w:rsidR="00FC4EE2" w:rsidRPr="00DF6E89" w:rsidRDefault="00FC4EE2" w:rsidP="00FC4EE2">
      <w:pPr>
        <w:pStyle w:val="a5"/>
        <w:numPr>
          <w:ilvl w:val="0"/>
          <w:numId w:val="36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да, и аналогия закона, и аналогия права;</w:t>
      </w:r>
    </w:p>
    <w:p w:rsidR="00FC4EE2" w:rsidRPr="00DF6E89" w:rsidRDefault="00FC4EE2" w:rsidP="00FC4EE2">
      <w:pPr>
        <w:pStyle w:val="a5"/>
        <w:numPr>
          <w:ilvl w:val="0"/>
          <w:numId w:val="36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только аналогия закона;</w:t>
      </w:r>
    </w:p>
    <w:p w:rsidR="000C5837" w:rsidRPr="00DF6E89" w:rsidRDefault="00FC4EE2" w:rsidP="00FC4EE2">
      <w:pPr>
        <w:pStyle w:val="a5"/>
        <w:numPr>
          <w:ilvl w:val="0"/>
          <w:numId w:val="36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не допустима.</w:t>
      </w:r>
    </w:p>
    <w:p w:rsidR="000C5837" w:rsidRPr="00DF6E89" w:rsidRDefault="000C5837" w:rsidP="000C5837">
      <w:pPr>
        <w:rPr>
          <w:rFonts w:ascii="Times New Roman" w:hAnsi="Times New Roman"/>
        </w:rPr>
      </w:pPr>
    </w:p>
    <w:p w:rsidR="000C5837" w:rsidRPr="00DF6E89" w:rsidRDefault="00EB4C17" w:rsidP="00EB4C17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DF6E89">
        <w:rPr>
          <w:rFonts w:ascii="Times New Roman" w:hAnsi="Times New Roman"/>
          <w:b/>
        </w:rPr>
        <w:t>Злоупотребление субъективным гражданским правом включает в себя следующие действия</w:t>
      </w:r>
      <w:r w:rsidR="000C5837" w:rsidRPr="00DF6E89">
        <w:rPr>
          <w:rFonts w:ascii="Times New Roman" w:hAnsi="Times New Roman"/>
          <w:b/>
        </w:rPr>
        <w:t>:</w:t>
      </w:r>
    </w:p>
    <w:p w:rsidR="00EB4C17" w:rsidRPr="00DF6E89" w:rsidRDefault="00EB4C17" w:rsidP="00EB4C17">
      <w:pPr>
        <w:pStyle w:val="a5"/>
        <w:numPr>
          <w:ilvl w:val="0"/>
          <w:numId w:val="37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осуществление гражданских прав исключительно с намерением причинить вред другому лицу, действия в обход закона с противоправной целью, иное заведомо недобросовестное поведение;</w:t>
      </w:r>
    </w:p>
    <w:p w:rsidR="00EB4C17" w:rsidRPr="00DF6E89" w:rsidRDefault="00EB4C17" w:rsidP="00EB4C17">
      <w:pPr>
        <w:pStyle w:val="a5"/>
        <w:numPr>
          <w:ilvl w:val="0"/>
          <w:numId w:val="37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нарушение существенных условий договора, нарушение условий обязательства, совершение действий, в результате которых лицо в значительной степени лишается того, на что вправе было рассчитывать при заключении договора;</w:t>
      </w:r>
    </w:p>
    <w:p w:rsidR="00EB4C17" w:rsidRPr="00DF6E89" w:rsidRDefault="00EB4C17" w:rsidP="00EB4C17">
      <w:pPr>
        <w:pStyle w:val="a5"/>
        <w:numPr>
          <w:ilvl w:val="0"/>
          <w:numId w:val="37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нарушение условий обязательства, совершение сделки с пороками формы, воли, субъекта и содержания;</w:t>
      </w:r>
    </w:p>
    <w:p w:rsidR="000C5837" w:rsidRPr="00DF6E89" w:rsidRDefault="00EB4C17" w:rsidP="00EB4C17">
      <w:pPr>
        <w:pStyle w:val="a5"/>
        <w:numPr>
          <w:ilvl w:val="0"/>
          <w:numId w:val="37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существенное нарушение требований законодательства при совершении сделок, заключение мнимых и притворных сделок.</w:t>
      </w:r>
    </w:p>
    <w:p w:rsidR="000C5837" w:rsidRPr="00DF6E89" w:rsidRDefault="000C5837" w:rsidP="000C5837">
      <w:pPr>
        <w:rPr>
          <w:rFonts w:ascii="Times New Roman" w:hAnsi="Times New Roman"/>
        </w:rPr>
      </w:pPr>
    </w:p>
    <w:p w:rsidR="000C5837" w:rsidRPr="00DF6E89" w:rsidRDefault="00AC020B" w:rsidP="00AC020B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DF6E89">
        <w:rPr>
          <w:rFonts w:ascii="Times New Roman" w:hAnsi="Times New Roman"/>
          <w:b/>
        </w:rPr>
        <w:t>Последствием несоблюдения существенных условий договора следует считать</w:t>
      </w:r>
      <w:r w:rsidR="000C5837" w:rsidRPr="00DF6E89">
        <w:rPr>
          <w:rFonts w:ascii="Times New Roman" w:hAnsi="Times New Roman"/>
          <w:b/>
        </w:rPr>
        <w:t>:</w:t>
      </w:r>
    </w:p>
    <w:p w:rsidR="00AC020B" w:rsidRPr="00DF6E89" w:rsidRDefault="00AC020B" w:rsidP="00AC020B">
      <w:pPr>
        <w:pStyle w:val="a5"/>
        <w:numPr>
          <w:ilvl w:val="0"/>
          <w:numId w:val="38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недействительность сделки, двусторонняя реституция;</w:t>
      </w:r>
    </w:p>
    <w:p w:rsidR="00AC020B" w:rsidRPr="00DF6E89" w:rsidRDefault="00AC020B" w:rsidP="00AC020B">
      <w:pPr>
        <w:pStyle w:val="a5"/>
        <w:numPr>
          <w:ilvl w:val="0"/>
          <w:numId w:val="38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договор не считается заключенным, все переданное по сделке считается неосновательным обогащением;</w:t>
      </w:r>
    </w:p>
    <w:p w:rsidR="00AC020B" w:rsidRPr="00DF6E89" w:rsidRDefault="00AC020B" w:rsidP="00AC020B">
      <w:pPr>
        <w:pStyle w:val="a5"/>
        <w:numPr>
          <w:ilvl w:val="0"/>
          <w:numId w:val="38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расторжение договора в результате того, что сторона в значительной степени лишается того, на что вправе была рассчитывать при заключении договора, взыскание убытков и упущенной выгоды;</w:t>
      </w:r>
    </w:p>
    <w:p w:rsidR="000C5837" w:rsidRPr="00DF6E89" w:rsidRDefault="00AC020B" w:rsidP="00AC020B">
      <w:pPr>
        <w:pStyle w:val="a5"/>
        <w:numPr>
          <w:ilvl w:val="0"/>
          <w:numId w:val="38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все вышеперечисленное.</w:t>
      </w:r>
    </w:p>
    <w:p w:rsidR="000C5837" w:rsidRPr="00DF6E89" w:rsidRDefault="000C5837" w:rsidP="000C5837">
      <w:pPr>
        <w:rPr>
          <w:rFonts w:ascii="Times New Roman" w:hAnsi="Times New Roman"/>
        </w:rPr>
      </w:pPr>
    </w:p>
    <w:p w:rsidR="00AC020B" w:rsidRPr="00DF6E89" w:rsidRDefault="00AC020B" w:rsidP="000C5837">
      <w:pPr>
        <w:rPr>
          <w:rFonts w:ascii="Times New Roman" w:hAnsi="Times New Roman"/>
        </w:rPr>
      </w:pPr>
    </w:p>
    <w:p w:rsidR="00AC020B" w:rsidRPr="00DF6E89" w:rsidRDefault="00AC020B" w:rsidP="000C5837">
      <w:pPr>
        <w:rPr>
          <w:rFonts w:ascii="Times New Roman" w:hAnsi="Times New Roman"/>
        </w:rPr>
      </w:pPr>
    </w:p>
    <w:p w:rsidR="000C5837" w:rsidRPr="00DF6E89" w:rsidRDefault="001C166C" w:rsidP="001C166C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DF6E89">
        <w:rPr>
          <w:rFonts w:ascii="Times New Roman" w:hAnsi="Times New Roman"/>
          <w:b/>
        </w:rPr>
        <w:lastRenderedPageBreak/>
        <w:t>В случае</w:t>
      </w:r>
      <w:proofErr w:type="gramStart"/>
      <w:r w:rsidRPr="00DF6E89">
        <w:rPr>
          <w:rFonts w:ascii="Times New Roman" w:hAnsi="Times New Roman"/>
          <w:b/>
        </w:rPr>
        <w:t>,</w:t>
      </w:r>
      <w:proofErr w:type="gramEnd"/>
      <w:r w:rsidRPr="00DF6E89">
        <w:rPr>
          <w:rFonts w:ascii="Times New Roman" w:hAnsi="Times New Roman"/>
          <w:b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</w:t>
      </w:r>
      <w:r w:rsidR="000C5837" w:rsidRPr="00DF6E89">
        <w:rPr>
          <w:rFonts w:ascii="Times New Roman" w:hAnsi="Times New Roman"/>
          <w:b/>
        </w:rPr>
        <w:t>:</w:t>
      </w:r>
    </w:p>
    <w:p w:rsidR="001C166C" w:rsidRPr="00DF6E89" w:rsidRDefault="001C166C" w:rsidP="001C166C">
      <w:pPr>
        <w:pStyle w:val="a5"/>
        <w:numPr>
          <w:ilvl w:val="0"/>
          <w:numId w:val="39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направить материалы проверки в трехдневный срок после ее завершения в органы прокуратуры Российской Федерации;</w:t>
      </w:r>
    </w:p>
    <w:p w:rsidR="001C166C" w:rsidRPr="00DF6E89" w:rsidRDefault="001C166C" w:rsidP="001C166C">
      <w:pPr>
        <w:pStyle w:val="a5"/>
        <w:numPr>
          <w:ilvl w:val="0"/>
          <w:numId w:val="39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незамедлительно направить материалы проверки в органы прокуратуры Российской Федерации;</w:t>
      </w:r>
    </w:p>
    <w:p w:rsidR="001C166C" w:rsidRPr="00DF6E89" w:rsidRDefault="001C166C" w:rsidP="001C166C">
      <w:pPr>
        <w:pStyle w:val="a5"/>
        <w:numPr>
          <w:ilvl w:val="0"/>
          <w:numId w:val="39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истребовать у проверяемого лица сведения, подтверждающие законность получения этих денежных сре</w:t>
      </w:r>
      <w:proofErr w:type="gramStart"/>
      <w:r w:rsidRPr="00DF6E89">
        <w:rPr>
          <w:rFonts w:ascii="Times New Roman" w:hAnsi="Times New Roman"/>
        </w:rPr>
        <w:t>дств в сл</w:t>
      </w:r>
      <w:proofErr w:type="gramEnd"/>
      <w:r w:rsidRPr="00DF6E89">
        <w:rPr>
          <w:rFonts w:ascii="Times New Roman" w:hAnsi="Times New Roman"/>
        </w:rPr>
        <w:t>учае увольнения (прекращения полномочий) проверяемого лица;</w:t>
      </w:r>
    </w:p>
    <w:p w:rsidR="000C5837" w:rsidRPr="00DF6E89" w:rsidRDefault="001C166C" w:rsidP="001C166C">
      <w:pPr>
        <w:pStyle w:val="a5"/>
        <w:numPr>
          <w:ilvl w:val="0"/>
          <w:numId w:val="39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истребовать у проверяемого лица сведения, подтверждающие законность получения этих денежных средств.</w:t>
      </w:r>
    </w:p>
    <w:p w:rsidR="000C5837" w:rsidRPr="00DF6E89" w:rsidRDefault="000C5837" w:rsidP="000C5837">
      <w:pPr>
        <w:rPr>
          <w:rFonts w:ascii="Times New Roman" w:hAnsi="Times New Roman"/>
        </w:rPr>
      </w:pPr>
    </w:p>
    <w:p w:rsidR="000C5837" w:rsidRPr="00DF6E89" w:rsidRDefault="001C166C" w:rsidP="001C166C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proofErr w:type="gramStart"/>
      <w:r w:rsidRPr="00DF6E89">
        <w:rPr>
          <w:rFonts w:ascii="Times New Roman" w:hAnsi="Times New Roman"/>
          <w:b/>
        </w:rPr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DF6E89">
        <w:rPr>
          <w:rFonts w:ascii="Times New Roman" w:hAnsi="Times New Roman"/>
          <w:b/>
        </w:rPr>
        <w:t xml:space="preserve"> (</w:t>
      </w:r>
      <w:proofErr w:type="gramStart"/>
      <w:r w:rsidRPr="00DF6E89">
        <w:rPr>
          <w:rFonts w:ascii="Times New Roman" w:hAnsi="Times New Roman"/>
          <w:b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</w:r>
      <w:r w:rsidR="000C5837" w:rsidRPr="00DF6E89">
        <w:rPr>
          <w:rFonts w:ascii="Times New Roman" w:hAnsi="Times New Roman"/>
          <w:b/>
        </w:rPr>
        <w:t>:</w:t>
      </w:r>
      <w:proofErr w:type="gramEnd"/>
    </w:p>
    <w:p w:rsidR="001C166C" w:rsidRPr="00DF6E89" w:rsidRDefault="001C166C" w:rsidP="001C166C">
      <w:pPr>
        <w:pStyle w:val="a5"/>
        <w:numPr>
          <w:ilvl w:val="0"/>
          <w:numId w:val="40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интересов;</w:t>
      </w:r>
    </w:p>
    <w:p w:rsidR="001C166C" w:rsidRPr="00DF6E89" w:rsidRDefault="001C166C" w:rsidP="001C166C">
      <w:pPr>
        <w:pStyle w:val="a5"/>
        <w:numPr>
          <w:ilvl w:val="0"/>
          <w:numId w:val="40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с согласия представителя нанимателя;</w:t>
      </w:r>
    </w:p>
    <w:p w:rsidR="001C166C" w:rsidRPr="00DF6E89" w:rsidRDefault="001C166C" w:rsidP="001C166C">
      <w:pPr>
        <w:pStyle w:val="a5"/>
        <w:numPr>
          <w:ilvl w:val="0"/>
          <w:numId w:val="40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с согласия комиссии по соблюдению требований к служебному поведению государственных или муниципальных служащих и урегулированию конфликта интересов и представителя нанимателя.</w:t>
      </w:r>
    </w:p>
    <w:p w:rsidR="000C5837" w:rsidRPr="00DF6E89" w:rsidRDefault="001C166C" w:rsidP="001C166C">
      <w:pPr>
        <w:pStyle w:val="a5"/>
        <w:numPr>
          <w:ilvl w:val="0"/>
          <w:numId w:val="40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с согласия профсоюзной организации.</w:t>
      </w:r>
    </w:p>
    <w:p w:rsidR="000C5837" w:rsidRPr="00DF6E89" w:rsidRDefault="000C5837" w:rsidP="000C5837">
      <w:pPr>
        <w:rPr>
          <w:rFonts w:ascii="Times New Roman" w:hAnsi="Times New Roman"/>
        </w:rPr>
      </w:pPr>
    </w:p>
    <w:p w:rsidR="000C5837" w:rsidRPr="00DF6E89" w:rsidRDefault="001C166C" w:rsidP="001C166C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DF6E89">
        <w:rPr>
          <w:rFonts w:ascii="Times New Roman" w:hAnsi="Times New Roman"/>
          <w:b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</w:t>
      </w:r>
      <w:r w:rsidR="000C5837" w:rsidRPr="00DF6E89">
        <w:rPr>
          <w:rFonts w:ascii="Times New Roman" w:hAnsi="Times New Roman"/>
          <w:b/>
        </w:rPr>
        <w:t>:</w:t>
      </w:r>
    </w:p>
    <w:p w:rsidR="001C166C" w:rsidRPr="00DF6E89" w:rsidRDefault="001C166C" w:rsidP="001C166C">
      <w:pPr>
        <w:pStyle w:val="a5"/>
        <w:numPr>
          <w:ilvl w:val="0"/>
          <w:numId w:val="41"/>
        </w:numPr>
        <w:rPr>
          <w:rFonts w:ascii="Times New Roman" w:hAnsi="Times New Roman"/>
        </w:rPr>
      </w:pPr>
      <w:r w:rsidRPr="00DF6E89">
        <w:rPr>
          <w:rFonts w:ascii="Times New Roman" w:hAnsi="Times New Roman"/>
        </w:rPr>
        <w:t>сроком на пять лет с момента принятия акта, явившегося основанием для включения в реестр;</w:t>
      </w:r>
    </w:p>
    <w:p w:rsidR="001C166C" w:rsidRPr="001C166C" w:rsidRDefault="001C166C" w:rsidP="001C166C">
      <w:pPr>
        <w:pStyle w:val="a5"/>
        <w:numPr>
          <w:ilvl w:val="0"/>
          <w:numId w:val="41"/>
        </w:numPr>
        <w:rPr>
          <w:rFonts w:ascii="Times New Roman" w:hAnsi="Times New Roman"/>
        </w:rPr>
      </w:pPr>
      <w:r w:rsidRPr="001C166C">
        <w:rPr>
          <w:rFonts w:ascii="Times New Roman" w:hAnsi="Times New Roman"/>
        </w:rPr>
        <w:t>сроком на три года с момента принятия акта, явившегося основанием для включения в реестр;</w:t>
      </w:r>
    </w:p>
    <w:p w:rsidR="001C166C" w:rsidRPr="001C166C" w:rsidRDefault="001C166C" w:rsidP="001C166C">
      <w:pPr>
        <w:pStyle w:val="a5"/>
        <w:numPr>
          <w:ilvl w:val="0"/>
          <w:numId w:val="41"/>
        </w:numPr>
        <w:rPr>
          <w:rFonts w:ascii="Times New Roman" w:hAnsi="Times New Roman"/>
        </w:rPr>
      </w:pPr>
      <w:r w:rsidRPr="001C166C">
        <w:rPr>
          <w:rFonts w:ascii="Times New Roman" w:hAnsi="Times New Roman"/>
        </w:rPr>
        <w:t>сроком на два года с момента принятия акта, явившегося основанием для включения в реестр.</w:t>
      </w:r>
    </w:p>
    <w:p w:rsidR="000C5837" w:rsidRPr="007A6095" w:rsidRDefault="001C166C" w:rsidP="001C166C">
      <w:pPr>
        <w:pStyle w:val="a5"/>
        <w:numPr>
          <w:ilvl w:val="0"/>
          <w:numId w:val="41"/>
        </w:numPr>
        <w:rPr>
          <w:rFonts w:ascii="Times New Roman" w:hAnsi="Times New Roman"/>
        </w:rPr>
      </w:pPr>
      <w:r w:rsidRPr="001C166C">
        <w:rPr>
          <w:rFonts w:ascii="Times New Roman" w:hAnsi="Times New Roman"/>
        </w:rPr>
        <w:t>сроком на пять лет с момента увольнения (освобождения от должности).</w:t>
      </w:r>
    </w:p>
    <w:p w:rsidR="00473501" w:rsidRDefault="00473501" w:rsidP="008509D6">
      <w:pPr>
        <w:jc w:val="left"/>
        <w:rPr>
          <w:rFonts w:ascii="Times New Roman" w:hAnsi="Times New Roman"/>
        </w:rPr>
      </w:pPr>
    </w:p>
    <w:p w:rsidR="00FE3D1A" w:rsidRDefault="00FE3D1A">
      <w:pPr>
        <w:rPr>
          <w:rFonts w:ascii="Times New Roman" w:hAnsi="Times New Roman"/>
        </w:rPr>
      </w:pPr>
    </w:p>
    <w:p w:rsidR="005116AF" w:rsidRPr="00DF6E89" w:rsidRDefault="005116AF" w:rsidP="00FE3D1A">
      <w:pPr>
        <w:tabs>
          <w:tab w:val="left" w:pos="360"/>
        </w:tabs>
        <w:rPr>
          <w:rFonts w:ascii="Times New Roman" w:hAnsi="Times New Roman"/>
          <w:b/>
          <w:i/>
          <w:color w:val="FF0000"/>
        </w:rPr>
      </w:pPr>
      <w:r w:rsidRPr="00DF6E89">
        <w:rPr>
          <w:rFonts w:ascii="Times New Roman" w:hAnsi="Times New Roman"/>
          <w:b/>
          <w:i/>
          <w:color w:val="FF0000"/>
        </w:rPr>
        <w:t>__________________________________</w:t>
      </w:r>
    </w:p>
    <w:p w:rsidR="00FE3D1A" w:rsidRPr="00DF6E89" w:rsidRDefault="00FE3D1A" w:rsidP="00FE3D1A">
      <w:pPr>
        <w:tabs>
          <w:tab w:val="left" w:pos="360"/>
        </w:tabs>
        <w:rPr>
          <w:rFonts w:ascii="Times New Roman" w:hAnsi="Times New Roman"/>
          <w:b/>
          <w:i/>
          <w:color w:val="FF0000"/>
        </w:rPr>
      </w:pPr>
      <w:r w:rsidRPr="00DF6E89">
        <w:rPr>
          <w:rFonts w:ascii="Times New Roman" w:hAnsi="Times New Roman"/>
          <w:b/>
          <w:i/>
          <w:color w:val="FF0000"/>
        </w:rPr>
        <w:t>Ваши ФИО:</w:t>
      </w:r>
    </w:p>
    <w:p w:rsidR="000C5837" w:rsidRPr="00DF6E89" w:rsidRDefault="000C5837" w:rsidP="00FE3D1A">
      <w:pPr>
        <w:tabs>
          <w:tab w:val="left" w:pos="426"/>
        </w:tabs>
        <w:rPr>
          <w:rFonts w:ascii="Times New Roman" w:hAnsi="Times New Roman"/>
          <w:b/>
          <w:color w:val="FF0000"/>
        </w:rPr>
      </w:pPr>
    </w:p>
    <w:p w:rsidR="002A24EA" w:rsidRPr="00DF6E89" w:rsidRDefault="00FE3D1A" w:rsidP="00CC652A">
      <w:pPr>
        <w:tabs>
          <w:tab w:val="left" w:pos="426"/>
        </w:tabs>
        <w:rPr>
          <w:rFonts w:ascii="Times New Roman" w:hAnsi="Times New Roman"/>
          <w:color w:val="FF0000"/>
        </w:rPr>
      </w:pPr>
      <w:r w:rsidRPr="00DF6E89">
        <w:rPr>
          <w:rFonts w:ascii="Times New Roman" w:hAnsi="Times New Roman"/>
          <w:color w:val="FF0000"/>
        </w:rPr>
        <w:t xml:space="preserve">Ответы на вопросы </w:t>
      </w:r>
      <w:r w:rsidR="002A24EA" w:rsidRPr="00DF6E89">
        <w:rPr>
          <w:rFonts w:ascii="Times New Roman" w:hAnsi="Times New Roman"/>
          <w:color w:val="FF0000"/>
        </w:rPr>
        <w:t>первого этапа</w:t>
      </w:r>
      <w:r w:rsidRPr="00DF6E89">
        <w:rPr>
          <w:rFonts w:ascii="Times New Roman" w:hAnsi="Times New Roman"/>
          <w:color w:val="FF0000"/>
        </w:rPr>
        <w:t xml:space="preserve"> принимаются </w:t>
      </w:r>
      <w:r w:rsidRPr="00DF6E89">
        <w:rPr>
          <w:rFonts w:ascii="Times New Roman" w:hAnsi="Times New Roman"/>
          <w:b/>
          <w:color w:val="FF0000"/>
        </w:rPr>
        <w:t xml:space="preserve">до </w:t>
      </w:r>
      <w:r w:rsidR="002A24EA" w:rsidRPr="00DF6E89">
        <w:rPr>
          <w:rFonts w:ascii="Times New Roman" w:hAnsi="Times New Roman"/>
          <w:b/>
          <w:color w:val="FF0000"/>
        </w:rPr>
        <w:t>2</w:t>
      </w:r>
      <w:r w:rsidR="00CC652A" w:rsidRPr="00DF6E89">
        <w:rPr>
          <w:rFonts w:ascii="Times New Roman" w:hAnsi="Times New Roman"/>
          <w:b/>
          <w:color w:val="FF0000"/>
        </w:rPr>
        <w:t>0</w:t>
      </w:r>
      <w:r w:rsidR="002A24EA" w:rsidRPr="00DF6E89">
        <w:rPr>
          <w:rFonts w:ascii="Times New Roman" w:hAnsi="Times New Roman"/>
          <w:b/>
          <w:color w:val="FF0000"/>
        </w:rPr>
        <w:t xml:space="preserve"> октября</w:t>
      </w:r>
      <w:r w:rsidRPr="00DF6E89">
        <w:rPr>
          <w:rFonts w:ascii="Times New Roman" w:hAnsi="Times New Roman"/>
          <w:b/>
          <w:color w:val="FF0000"/>
        </w:rPr>
        <w:t xml:space="preserve"> 20</w:t>
      </w:r>
      <w:r w:rsidR="002A24EA" w:rsidRPr="00DF6E89">
        <w:rPr>
          <w:rFonts w:ascii="Times New Roman" w:hAnsi="Times New Roman"/>
          <w:b/>
          <w:color w:val="FF0000"/>
        </w:rPr>
        <w:t>2</w:t>
      </w:r>
      <w:r w:rsidR="00CC652A" w:rsidRPr="00DF6E89">
        <w:rPr>
          <w:rFonts w:ascii="Times New Roman" w:hAnsi="Times New Roman"/>
          <w:b/>
          <w:color w:val="FF0000"/>
        </w:rPr>
        <w:t>2 года включительно</w:t>
      </w:r>
      <w:r w:rsidR="00CC652A" w:rsidRPr="00DF6E89">
        <w:rPr>
          <w:rFonts w:ascii="Times New Roman" w:hAnsi="Times New Roman"/>
          <w:color w:val="FF0000"/>
        </w:rPr>
        <w:t xml:space="preserve"> </w:t>
      </w:r>
      <w:r w:rsidR="002A24EA" w:rsidRPr="00DF6E89">
        <w:rPr>
          <w:rFonts w:ascii="Times New Roman" w:hAnsi="Times New Roman"/>
          <w:color w:val="FF0000"/>
        </w:rPr>
        <w:t xml:space="preserve">по электронной почте </w:t>
      </w:r>
      <w:hyperlink r:id="rId9" w:history="1">
        <w:r w:rsidR="002A24EA" w:rsidRPr="00DF6E89">
          <w:rPr>
            <w:rStyle w:val="a4"/>
            <w:rFonts w:ascii="Times New Roman" w:hAnsi="Times New Roman"/>
            <w:color w:val="FF0000"/>
          </w:rPr>
          <w:t>prof@polnoepravo.ru</w:t>
        </w:r>
      </w:hyperlink>
      <w:r w:rsidR="002A24EA" w:rsidRPr="00DF6E89">
        <w:rPr>
          <w:rFonts w:ascii="Times New Roman" w:hAnsi="Times New Roman"/>
          <w:color w:val="FF0000"/>
        </w:rPr>
        <w:t xml:space="preserve"> с указанием темы «Юрист-профессионал»</w:t>
      </w:r>
      <w:r w:rsidR="005116AF" w:rsidRPr="00DF6E89">
        <w:rPr>
          <w:rFonts w:ascii="Times New Roman" w:hAnsi="Times New Roman"/>
          <w:color w:val="FF0000"/>
        </w:rPr>
        <w:t>.</w:t>
      </w:r>
    </w:p>
    <w:p w:rsidR="00FE3D1A" w:rsidRDefault="00FE3D1A">
      <w:pPr>
        <w:rPr>
          <w:rFonts w:ascii="Times New Roman" w:hAnsi="Times New Roman"/>
        </w:rPr>
      </w:pPr>
    </w:p>
    <w:sectPr w:rsidR="00FE3D1A" w:rsidSect="00217230">
      <w:headerReference w:type="default" r:id="rId10"/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29" w:rsidRDefault="00513B29" w:rsidP="002A24EA">
      <w:r>
        <w:separator/>
      </w:r>
    </w:p>
  </w:endnote>
  <w:endnote w:type="continuationSeparator" w:id="0">
    <w:p w:rsidR="00513B29" w:rsidRDefault="00513B29" w:rsidP="002A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70402020209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29" w:rsidRDefault="00513B29" w:rsidP="002A24EA">
      <w:r>
        <w:separator/>
      </w:r>
    </w:p>
  </w:footnote>
  <w:footnote w:type="continuationSeparator" w:id="0">
    <w:p w:rsidR="00513B29" w:rsidRDefault="00513B29" w:rsidP="002A2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38266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A24EA" w:rsidRPr="002A24EA" w:rsidRDefault="002A24EA" w:rsidP="002A24EA">
        <w:pPr>
          <w:pStyle w:val="a6"/>
          <w:jc w:val="right"/>
          <w:rPr>
            <w:rFonts w:ascii="Times New Roman" w:hAnsi="Times New Roman"/>
            <w:sz w:val="20"/>
            <w:szCs w:val="20"/>
          </w:rPr>
        </w:pPr>
        <w:r w:rsidRPr="002A24EA">
          <w:rPr>
            <w:rFonts w:ascii="Times New Roman" w:hAnsi="Times New Roman"/>
            <w:sz w:val="20"/>
            <w:szCs w:val="20"/>
          </w:rPr>
          <w:fldChar w:fldCharType="begin"/>
        </w:r>
        <w:r w:rsidRPr="002A24E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A24EA">
          <w:rPr>
            <w:rFonts w:ascii="Times New Roman" w:hAnsi="Times New Roman"/>
            <w:sz w:val="20"/>
            <w:szCs w:val="20"/>
          </w:rPr>
          <w:fldChar w:fldCharType="separate"/>
        </w:r>
        <w:r w:rsidR="0087168A">
          <w:rPr>
            <w:rFonts w:ascii="Times New Roman" w:hAnsi="Times New Roman"/>
            <w:noProof/>
            <w:sz w:val="20"/>
            <w:szCs w:val="20"/>
          </w:rPr>
          <w:t>4</w:t>
        </w:r>
        <w:r w:rsidRPr="002A24E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515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C2462"/>
    <w:multiLevelType w:val="hybridMultilevel"/>
    <w:tmpl w:val="1B3060F6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0410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40C4"/>
    <w:multiLevelType w:val="hybridMultilevel"/>
    <w:tmpl w:val="C0749446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409BE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830B5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61EB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E20D9"/>
    <w:multiLevelType w:val="hybridMultilevel"/>
    <w:tmpl w:val="B208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6187C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A4169"/>
    <w:multiLevelType w:val="hybridMultilevel"/>
    <w:tmpl w:val="566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C74E0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D1F33"/>
    <w:multiLevelType w:val="hybridMultilevel"/>
    <w:tmpl w:val="24FEAE96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E70C7"/>
    <w:multiLevelType w:val="hybridMultilevel"/>
    <w:tmpl w:val="83A01EBC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179EA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14387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D399C"/>
    <w:multiLevelType w:val="hybridMultilevel"/>
    <w:tmpl w:val="C20A71D2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32455"/>
    <w:multiLevelType w:val="hybridMultilevel"/>
    <w:tmpl w:val="FEFCB54C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D7CE2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31661"/>
    <w:multiLevelType w:val="hybridMultilevel"/>
    <w:tmpl w:val="5ECC4506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1CD8"/>
    <w:multiLevelType w:val="hybridMultilevel"/>
    <w:tmpl w:val="06C62A34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E0639"/>
    <w:multiLevelType w:val="hybridMultilevel"/>
    <w:tmpl w:val="DF683C0A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D7403"/>
    <w:multiLevelType w:val="hybridMultilevel"/>
    <w:tmpl w:val="AF5039EC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46805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C3FF4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403FF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F1496"/>
    <w:multiLevelType w:val="hybridMultilevel"/>
    <w:tmpl w:val="EFB8E6EE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A4CA0"/>
    <w:multiLevelType w:val="hybridMultilevel"/>
    <w:tmpl w:val="CCA8EF9A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200AA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163C5"/>
    <w:multiLevelType w:val="hybridMultilevel"/>
    <w:tmpl w:val="82940A0A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B3A59"/>
    <w:multiLevelType w:val="hybridMultilevel"/>
    <w:tmpl w:val="342E3798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055AA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166A2"/>
    <w:multiLevelType w:val="hybridMultilevel"/>
    <w:tmpl w:val="2990CCAE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0764B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F6FE0"/>
    <w:multiLevelType w:val="hybridMultilevel"/>
    <w:tmpl w:val="7576AD28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04203"/>
    <w:multiLevelType w:val="hybridMultilevel"/>
    <w:tmpl w:val="6EC2A17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216C6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236CD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E1C4F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61ACD"/>
    <w:multiLevelType w:val="hybridMultilevel"/>
    <w:tmpl w:val="018A638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8101B"/>
    <w:multiLevelType w:val="hybridMultilevel"/>
    <w:tmpl w:val="FE1E8346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145EC"/>
    <w:multiLevelType w:val="hybridMultilevel"/>
    <w:tmpl w:val="624096E0"/>
    <w:lvl w:ilvl="0" w:tplc="E6DC1D3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9"/>
  </w:num>
  <w:num w:numId="4">
    <w:abstractNumId w:val="7"/>
  </w:num>
  <w:num w:numId="5">
    <w:abstractNumId w:val="15"/>
  </w:num>
  <w:num w:numId="6">
    <w:abstractNumId w:val="16"/>
  </w:num>
  <w:num w:numId="7">
    <w:abstractNumId w:val="31"/>
  </w:num>
  <w:num w:numId="8">
    <w:abstractNumId w:val="34"/>
  </w:num>
  <w:num w:numId="9">
    <w:abstractNumId w:val="21"/>
  </w:num>
  <w:num w:numId="10">
    <w:abstractNumId w:val="28"/>
  </w:num>
  <w:num w:numId="11">
    <w:abstractNumId w:val="25"/>
  </w:num>
  <w:num w:numId="12">
    <w:abstractNumId w:val="1"/>
  </w:num>
  <w:num w:numId="13">
    <w:abstractNumId w:val="11"/>
  </w:num>
  <w:num w:numId="14">
    <w:abstractNumId w:val="29"/>
  </w:num>
  <w:num w:numId="15">
    <w:abstractNumId w:val="26"/>
  </w:num>
  <w:num w:numId="16">
    <w:abstractNumId w:val="18"/>
  </w:num>
  <w:num w:numId="17">
    <w:abstractNumId w:val="3"/>
  </w:num>
  <w:num w:numId="18">
    <w:abstractNumId w:val="33"/>
  </w:num>
  <w:num w:numId="19">
    <w:abstractNumId w:val="20"/>
  </w:num>
  <w:num w:numId="20">
    <w:abstractNumId w:val="12"/>
  </w:num>
  <w:num w:numId="21">
    <w:abstractNumId w:val="39"/>
  </w:num>
  <w:num w:numId="22">
    <w:abstractNumId w:val="40"/>
  </w:num>
  <w:num w:numId="23">
    <w:abstractNumId w:val="17"/>
  </w:num>
  <w:num w:numId="24">
    <w:abstractNumId w:val="35"/>
  </w:num>
  <w:num w:numId="25">
    <w:abstractNumId w:val="23"/>
  </w:num>
  <w:num w:numId="26">
    <w:abstractNumId w:val="0"/>
  </w:num>
  <w:num w:numId="27">
    <w:abstractNumId w:val="22"/>
  </w:num>
  <w:num w:numId="28">
    <w:abstractNumId w:val="24"/>
  </w:num>
  <w:num w:numId="29">
    <w:abstractNumId w:val="38"/>
  </w:num>
  <w:num w:numId="30">
    <w:abstractNumId w:val="32"/>
  </w:num>
  <w:num w:numId="31">
    <w:abstractNumId w:val="13"/>
  </w:num>
  <w:num w:numId="32">
    <w:abstractNumId w:val="10"/>
  </w:num>
  <w:num w:numId="33">
    <w:abstractNumId w:val="30"/>
  </w:num>
  <w:num w:numId="34">
    <w:abstractNumId w:val="5"/>
  </w:num>
  <w:num w:numId="35">
    <w:abstractNumId w:val="37"/>
  </w:num>
  <w:num w:numId="36">
    <w:abstractNumId w:val="8"/>
  </w:num>
  <w:num w:numId="37">
    <w:abstractNumId w:val="6"/>
  </w:num>
  <w:num w:numId="38">
    <w:abstractNumId w:val="14"/>
  </w:num>
  <w:num w:numId="39">
    <w:abstractNumId w:val="4"/>
  </w:num>
  <w:num w:numId="40">
    <w:abstractNumId w:val="36"/>
  </w:num>
  <w:num w:numId="41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1A"/>
    <w:rsid w:val="000411A8"/>
    <w:rsid w:val="000946ED"/>
    <w:rsid w:val="000C5837"/>
    <w:rsid w:val="00105828"/>
    <w:rsid w:val="0011011B"/>
    <w:rsid w:val="001C166C"/>
    <w:rsid w:val="001E545D"/>
    <w:rsid w:val="00217230"/>
    <w:rsid w:val="00275D91"/>
    <w:rsid w:val="002A24EA"/>
    <w:rsid w:val="002C2D4F"/>
    <w:rsid w:val="002E03E5"/>
    <w:rsid w:val="004529EF"/>
    <w:rsid w:val="00473501"/>
    <w:rsid w:val="004E3221"/>
    <w:rsid w:val="005116AF"/>
    <w:rsid w:val="00513B29"/>
    <w:rsid w:val="00515E71"/>
    <w:rsid w:val="0052246C"/>
    <w:rsid w:val="005D1768"/>
    <w:rsid w:val="005E0128"/>
    <w:rsid w:val="00665060"/>
    <w:rsid w:val="006C07B4"/>
    <w:rsid w:val="007622A4"/>
    <w:rsid w:val="00782536"/>
    <w:rsid w:val="007A6095"/>
    <w:rsid w:val="007E46BD"/>
    <w:rsid w:val="00805AAB"/>
    <w:rsid w:val="008509D6"/>
    <w:rsid w:val="0087168A"/>
    <w:rsid w:val="008F0141"/>
    <w:rsid w:val="00930721"/>
    <w:rsid w:val="00964316"/>
    <w:rsid w:val="00971D91"/>
    <w:rsid w:val="00976365"/>
    <w:rsid w:val="00982886"/>
    <w:rsid w:val="009E33FB"/>
    <w:rsid w:val="00A63B70"/>
    <w:rsid w:val="00A769F0"/>
    <w:rsid w:val="00AC020B"/>
    <w:rsid w:val="00AF78CB"/>
    <w:rsid w:val="00B259CB"/>
    <w:rsid w:val="00BB0F41"/>
    <w:rsid w:val="00BB40D5"/>
    <w:rsid w:val="00C778C0"/>
    <w:rsid w:val="00CC652A"/>
    <w:rsid w:val="00CD4A68"/>
    <w:rsid w:val="00CE7465"/>
    <w:rsid w:val="00D24634"/>
    <w:rsid w:val="00DE1DBE"/>
    <w:rsid w:val="00DF1CEB"/>
    <w:rsid w:val="00DF6E89"/>
    <w:rsid w:val="00E064A4"/>
    <w:rsid w:val="00E53249"/>
    <w:rsid w:val="00EB4C17"/>
    <w:rsid w:val="00F00FBB"/>
    <w:rsid w:val="00F15973"/>
    <w:rsid w:val="00F7235B"/>
    <w:rsid w:val="00FC4EE2"/>
    <w:rsid w:val="00FE1A17"/>
    <w:rsid w:val="00FE3D1A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1A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3D1A"/>
    <w:rPr>
      <w:b/>
      <w:bCs/>
    </w:rPr>
  </w:style>
  <w:style w:type="paragraph" w:customStyle="1" w:styleId="ConsPlusTitle">
    <w:name w:val="ConsPlusTitle"/>
    <w:rsid w:val="00FE3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rsid w:val="00FE3D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60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2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24EA"/>
    <w:rPr>
      <w:rFonts w:ascii="Arial" w:eastAsia="Calibri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2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24EA"/>
    <w:rPr>
      <w:rFonts w:ascii="Arial" w:eastAsia="Calibri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24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4E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1A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E3D1A"/>
    <w:rPr>
      <w:b/>
      <w:bCs/>
    </w:rPr>
  </w:style>
  <w:style w:type="paragraph" w:customStyle="1" w:styleId="ConsPlusTitle">
    <w:name w:val="ConsPlusTitle"/>
    <w:rsid w:val="00FE3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4">
    <w:name w:val="Hyperlink"/>
    <w:rsid w:val="00FE3D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60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A2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24EA"/>
    <w:rPr>
      <w:rFonts w:ascii="Arial" w:eastAsia="Calibri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A2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24EA"/>
    <w:rPr>
      <w:rFonts w:ascii="Arial" w:eastAsia="Calibri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24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24E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f@polnoe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50EE-0694-44D1-A837-A217924C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1294</Words>
  <Characters>9034</Characters>
  <Application>Microsoft Office Word</Application>
  <DocSecurity>0</DocSecurity>
  <Lines>475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Титова</dc:creator>
  <cp:lastModifiedBy>Елена С. Титова</cp:lastModifiedBy>
  <cp:revision>3</cp:revision>
  <cp:lastPrinted>2020-08-31T05:23:00Z</cp:lastPrinted>
  <dcterms:created xsi:type="dcterms:W3CDTF">2022-08-09T07:36:00Z</dcterms:created>
  <dcterms:modified xsi:type="dcterms:W3CDTF">2022-08-10T05:46:00Z</dcterms:modified>
</cp:coreProperties>
</file>